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23 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Нефтеюганск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Нефтеюганского судебного района Ханты-Мансийского автономного округа – </w:t>
      </w:r>
      <w:r>
        <w:rPr>
          <w:rFonts w:ascii="Times New Roman" w:eastAsia="Times New Roman" w:hAnsi="Times New Roman" w:cs="Times New Roman"/>
        </w:rPr>
        <w:t>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Агзямова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(628309, </w:t>
      </w:r>
      <w:r>
        <w:rPr>
          <w:rFonts w:ascii="Times New Roman" w:eastAsia="Times New Roman" w:hAnsi="Times New Roman" w:cs="Times New Roman"/>
        </w:rPr>
        <w:t>ХМАО-Югра</w:t>
      </w:r>
      <w:r>
        <w:rPr>
          <w:rFonts w:ascii="Times New Roman" w:eastAsia="Times New Roman" w:hAnsi="Times New Roman" w:cs="Times New Roman"/>
        </w:rPr>
        <w:t>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Павлинова</w:t>
      </w:r>
      <w:r>
        <w:rPr>
          <w:rFonts w:ascii="Times New Roman" w:eastAsia="Times New Roman" w:hAnsi="Times New Roman" w:cs="Times New Roman"/>
        </w:rPr>
        <w:t xml:space="preserve"> Андрея Эдуардовича, </w:t>
      </w:r>
      <w:r>
        <w:rPr>
          <w:rStyle w:val="cat-ExternalSystemDefinedgrp-38rplc-6"/>
          <w:rFonts w:ascii="Times New Roman" w:eastAsia="Times New Roman" w:hAnsi="Times New Roman" w:cs="Times New Roman"/>
        </w:rPr>
        <w:t>...</w:t>
      </w:r>
      <w:r>
        <w:rPr>
          <w:rStyle w:val="cat-PassportDatagrp-3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председателем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ПГСК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Сигнал</w:t>
      </w:r>
      <w:r>
        <w:rPr>
          <w:rFonts w:ascii="Times New Roman" w:eastAsia="Times New Roman" w:hAnsi="Times New Roman" w:cs="Times New Roman"/>
        </w:rPr>
        <w:t>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и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2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7rplc-11"/>
          <w:rFonts w:ascii="Times New Roman" w:eastAsia="Times New Roman" w:hAnsi="Times New Roman" w:cs="Times New Roman"/>
        </w:rPr>
        <w:t>...</w:t>
      </w:r>
      <w:r>
        <w:rPr>
          <w:rStyle w:val="cat-ExternalSystemDefinedgrp-39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Павлинов А.Э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председателем</w:t>
      </w:r>
      <w:r>
        <w:rPr>
          <w:rFonts w:ascii="Times New Roman" w:eastAsia="Times New Roman" w:hAnsi="Times New Roman" w:cs="Times New Roman"/>
        </w:rPr>
        <w:t xml:space="preserve"> ПГСК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Сигнал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</w:rPr>
        <w:t>ХМАО-Югра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г. Нефтеюганск, </w:t>
      </w:r>
      <w:r>
        <w:rPr>
          <w:rFonts w:ascii="Times New Roman" w:eastAsia="Times New Roman" w:hAnsi="Times New Roman" w:cs="Times New Roman"/>
        </w:rPr>
        <w:t>п. Звездный,</w:t>
      </w:r>
      <w:r>
        <w:rPr>
          <w:rFonts w:ascii="Times New Roman" w:eastAsia="Times New Roman" w:hAnsi="Times New Roman" w:cs="Times New Roman"/>
        </w:rPr>
        <w:t xml:space="preserve"> 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п. 2 ст. 80 НК РФ, до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не представил в установленный срок в налоговый орган по месту учета – межрайонную ИФНС России №7 по Ханты-Мансийскому автономному округу – Югре, единую (упрощенную) налоговую декларацию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>, квартальный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</w:rPr>
        <w:t xml:space="preserve">года. Срок представления единой (упрощенной) налоговой декларации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>, квартальный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– не позднее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.01.202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фактически налоговая декларация была представлена </w:t>
      </w:r>
      <w:r>
        <w:rPr>
          <w:rFonts w:ascii="Times New Roman" w:eastAsia="Times New Roman" w:hAnsi="Times New Roman" w:cs="Times New Roman"/>
        </w:rPr>
        <w:t>07.05.2024</w:t>
      </w:r>
      <w:r>
        <w:rPr>
          <w:rFonts w:ascii="Times New Roman" w:eastAsia="Times New Roman" w:hAnsi="Times New Roman" w:cs="Times New Roman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Павлинов А.Э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извещенн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причинах неявки суд не уведомила, ходатайств об отложении дела от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не поступало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Павлинова</w:t>
      </w:r>
      <w:r>
        <w:rPr>
          <w:rFonts w:ascii="Times New Roman" w:eastAsia="Times New Roman" w:hAnsi="Times New Roman" w:cs="Times New Roman"/>
        </w:rPr>
        <w:t xml:space="preserve"> А.Э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отсутствие.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</w:rPr>
        <w:t>Павлинова</w:t>
      </w:r>
      <w:r>
        <w:rPr>
          <w:rFonts w:ascii="Times New Roman" w:eastAsia="Times New Roman" w:hAnsi="Times New Roman" w:cs="Times New Roman"/>
        </w:rPr>
        <w:t xml:space="preserve"> А.Э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86192</w:t>
      </w:r>
      <w:r>
        <w:rPr>
          <w:rFonts w:ascii="Times New Roman" w:eastAsia="Times New Roman" w:hAnsi="Times New Roman" w:cs="Times New Roman"/>
        </w:rPr>
        <w:t>411800</w:t>
      </w:r>
      <w:r>
        <w:rPr>
          <w:rFonts w:ascii="Times New Roman" w:eastAsia="Times New Roman" w:hAnsi="Times New Roman" w:cs="Times New Roman"/>
        </w:rPr>
        <w:t>256400001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Павлинов А.Э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 представил в установленный срок</w:t>
      </w:r>
      <w:r>
        <w:rPr>
          <w:rFonts w:ascii="Times New Roman" w:eastAsia="Times New Roman" w:hAnsi="Times New Roman" w:cs="Times New Roman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</w:rPr>
        <w:t xml:space="preserve">России №7 по Ханты-Мансийскому автономному округу – Югре, </w:t>
      </w:r>
      <w:r>
        <w:rPr>
          <w:rFonts w:ascii="Times New Roman" w:eastAsia="Times New Roman" w:hAnsi="Times New Roman" w:cs="Times New Roman"/>
        </w:rPr>
        <w:t xml:space="preserve">единую (упрощенную) налоговую декларацию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месяца, квартальный 2024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уведомлением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;списком внутренних почтовых отправлений о направлении уведомления о времени и месте составления протокола;отчетом об отслеживании отправления с почтовым идентификатором;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квитанцией о приеме </w:t>
      </w:r>
      <w:r>
        <w:rPr>
          <w:rFonts w:ascii="Times New Roman" w:eastAsia="Times New Roman" w:hAnsi="Times New Roman" w:cs="Times New Roman"/>
        </w:rPr>
        <w:t xml:space="preserve">единой (упрощенной) налоговой декларации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месяца, квартальный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в электронном виде</w:t>
      </w:r>
      <w:r>
        <w:rPr>
          <w:rFonts w:ascii="Times New Roman" w:eastAsia="Times New Roman" w:hAnsi="Times New Roman" w:cs="Times New Roman"/>
        </w:rPr>
        <w:t xml:space="preserve"> 07.05.2024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п. 2 ст. 80 Налогового Кодекса РФ,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п. 6 ст. 80 Налогового Кодекса РФ налоговая декларация (расчет) представляется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</w:rPr>
        <w:t>Павлинов А.Э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</w:rPr>
        <w:t>Павлинова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Учитывая установленные обстоятельства, мировой судья считает возможным назначить правонарушителю наказание в виде предупреждения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редседател</w:t>
      </w:r>
      <w:r>
        <w:rPr>
          <w:rFonts w:ascii="Times New Roman" w:eastAsia="Times New Roman" w:hAnsi="Times New Roman" w:cs="Times New Roman"/>
        </w:rPr>
        <w:t>я ПГСК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Сигнал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Павлинова</w:t>
      </w:r>
      <w:r>
        <w:rPr>
          <w:rFonts w:ascii="Times New Roman" w:eastAsia="Times New Roman" w:hAnsi="Times New Roman" w:cs="Times New Roman"/>
        </w:rPr>
        <w:t xml:space="preserve"> Андрея Эдуардовича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 xml:space="preserve">ым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предупреждени</w:t>
      </w:r>
      <w:r>
        <w:rPr>
          <w:rFonts w:ascii="Times New Roman" w:eastAsia="Times New Roman" w:hAnsi="Times New Roman" w:cs="Times New Roman"/>
        </w:rPr>
        <w:t>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12"/>
          <w:szCs w:val="12"/>
        </w:rPr>
      </w:pPr>
    </w:p>
    <w:p>
      <w:pPr>
        <w:tabs>
          <w:tab w:val="left" w:pos="6135"/>
        </w:tabs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left="426"/>
        <w:jc w:val="both"/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</w:pPr>
    </w:p>
    <w:p>
      <w:pPr>
        <w:spacing w:before="0" w:after="0"/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8rplc-6">
    <w:name w:val="cat-ExternalSystemDefined grp-38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0rplc-8">
    <w:name w:val="cat-UserDefined grp-40 rplc-8"/>
    <w:basedOn w:val="DefaultParagraphFont"/>
  </w:style>
  <w:style w:type="character" w:customStyle="1" w:styleId="cat-PassportDatagrp-32rplc-10">
    <w:name w:val="cat-PassportData grp-32 rplc-10"/>
    <w:basedOn w:val="DefaultParagraphFont"/>
  </w:style>
  <w:style w:type="character" w:customStyle="1" w:styleId="cat-ExternalSystemDefinedgrp-37rplc-11">
    <w:name w:val="cat-ExternalSystemDefined grp-37 rplc-11"/>
    <w:basedOn w:val="DefaultParagraphFont"/>
  </w:style>
  <w:style w:type="character" w:customStyle="1" w:styleId="cat-ExternalSystemDefinedgrp-39rplc-12">
    <w:name w:val="cat-ExternalSystemDefined grp-39 rplc-12"/>
    <w:basedOn w:val="DefaultParagraphFont"/>
  </w:style>
  <w:style w:type="character" w:customStyle="1" w:styleId="cat-UserDefinedgrp-41rplc-36">
    <w:name w:val="cat-UserDefined grp-41 rplc-36"/>
    <w:basedOn w:val="DefaultParagraphFont"/>
  </w:style>
  <w:style w:type="character" w:customStyle="1" w:styleId="cat-UserDefinedgrp-42rplc-39">
    <w:name w:val="cat-UserDefined grp-4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